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D6BB" w14:textId="455FB72E" w:rsidR="000B692C" w:rsidRPr="00CB51BF" w:rsidRDefault="000B692C" w:rsidP="000B69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rFonts w:ascii="Arial" w:eastAsia="Arial" w:hAnsi="Arial" w:cs="Arial"/>
          <w:color w:val="000000"/>
          <w:sz w:val="28"/>
          <w:szCs w:val="28"/>
        </w:rPr>
      </w:pPr>
      <w:r w:rsidRPr="00CB51BF">
        <w:rPr>
          <w:rFonts w:ascii="Arial" w:eastAsia="Arial" w:hAnsi="Arial" w:cs="Arial"/>
          <w:color w:val="000000"/>
          <w:sz w:val="28"/>
          <w:szCs w:val="28"/>
        </w:rPr>
        <w:t>Rejestr zarządzeń dyrektora Przedszkola n</w:t>
      </w:r>
      <w:r w:rsidR="00CB51BF">
        <w:rPr>
          <w:rFonts w:ascii="Arial" w:eastAsia="Arial" w:hAnsi="Arial" w:cs="Arial"/>
          <w:color w:val="000000"/>
          <w:sz w:val="28"/>
          <w:szCs w:val="28"/>
        </w:rPr>
        <w:t>ume</w:t>
      </w:r>
      <w:r w:rsidRPr="00CB51BF">
        <w:rPr>
          <w:rFonts w:ascii="Arial" w:eastAsia="Arial" w:hAnsi="Arial" w:cs="Arial"/>
          <w:color w:val="000000"/>
          <w:sz w:val="28"/>
          <w:szCs w:val="28"/>
        </w:rPr>
        <w:t>r 33 w Warszawie</w:t>
      </w:r>
      <w:r w:rsidR="00C854AA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702CF53" w14:textId="5DF1267C" w:rsidR="000B692C" w:rsidRPr="00CB51BF" w:rsidRDefault="000B692C" w:rsidP="000B69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rFonts w:ascii="Arial" w:eastAsia="Arial" w:hAnsi="Arial" w:cs="Arial"/>
          <w:color w:val="000000"/>
          <w:sz w:val="28"/>
          <w:szCs w:val="28"/>
        </w:rPr>
      </w:pPr>
      <w:r w:rsidRPr="00CB51BF">
        <w:rPr>
          <w:rFonts w:ascii="Arial" w:eastAsia="Arial" w:hAnsi="Arial" w:cs="Arial"/>
          <w:color w:val="000000"/>
          <w:sz w:val="28"/>
          <w:szCs w:val="28"/>
        </w:rPr>
        <w:t xml:space="preserve"> Rok 202</w:t>
      </w:r>
      <w:r w:rsidR="00C854AA">
        <w:rPr>
          <w:rFonts w:ascii="Arial" w:eastAsia="Arial" w:hAnsi="Arial" w:cs="Arial"/>
          <w:color w:val="000000"/>
          <w:sz w:val="28"/>
          <w:szCs w:val="28"/>
        </w:rPr>
        <w:t>1:</w:t>
      </w:r>
    </w:p>
    <w:p w14:paraId="20C6FD4E" w14:textId="105FFEEE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20.01.2021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Zawieszenie zajęć w okresie: 21.09-29.01.2021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A3E138A" w14:textId="60521C90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2/2021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25.01.2021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Powołanie Komisji Rekrutacyjnej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6F04A8" w14:textId="5E437BCC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3/2021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23.02.2021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Regulamin zamówień publicznych poniżej 130 tysięcy złotych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  <w:t>Uchylone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zarządzenie nr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 xml:space="preserve"> 3/19.09/2017 r.</w:t>
      </w:r>
    </w:p>
    <w:p w14:paraId="00A0DF90" w14:textId="6BC740B2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4/2021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24.02.2021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Procedury bezpieczeństwa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od nr 19 do 47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A85540" w14:textId="42F44AEA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5/2021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25.02.2021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Zasady ewakuacji osób niepełnosprawnych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37018F" w14:textId="15F98002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6/2021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31.03.2021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Ograniczenie pracy P33 od 26.03 do 18.04.2021 r.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897F6F" w14:textId="1B90FB60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7/2021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31.03.2021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Aktualizacja Kodeksu Etyki</w:t>
      </w:r>
      <w:r>
        <w:rPr>
          <w:rFonts w:ascii="Arial" w:eastAsia="Arial" w:hAnsi="Arial" w:cs="Arial"/>
          <w:color w:val="000000"/>
          <w:sz w:val="24"/>
          <w:szCs w:val="24"/>
        </w:rPr>
        <w:t>. A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ktualizacja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zarządzenia nr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 xml:space="preserve">  14/2019 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dnia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 xml:space="preserve"> 23.08.2019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903414B" w14:textId="2890C40B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8/2021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31.03.2021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Powołanie pełnomocnika d.s. etyki i korupcji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3D0531B" w14:textId="09D103EA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9/2021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31.03.2021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Procedura reagowania na zidentyfikowane przypadki nadużyć.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ktualizacja 12/2019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F0B907" w14:textId="15ED007A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10/2021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05.04.2021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Powołanie stałego zespołu Komisji do przeglądów BHP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80EBB0" w14:textId="4EC6CE36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11/2021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06.04.2021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Powołanie Koordynatora do spraw dostępności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3F8E988" w14:textId="24108CB9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12/2021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30.06.2021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Dopuszczenie programów na 2021/2022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28DE92" w14:textId="672CCC12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13/2021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02.07.2021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Zdalne nauczanie: konsultacje dla rodziców od  IX 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 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B3367D" w14:textId="6D55FA96" w:rsidR="00C854AA" w:rsidRPr="00C854AA" w:rsidRDefault="00C854AA" w:rsidP="00C854A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14/2021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03.07.2021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>Organizacja pracy od IX 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w czasie pandemii.</w:t>
      </w:r>
      <w:r w:rsidRPr="00C854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1522F26" w14:textId="1DE55389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15/2021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30.08.2021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Jednorazowe obniżenie stawki żywieniowej za X 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>r.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4F81D12" w14:textId="4F617EC0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16/2021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31.08.2021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Ramowy rozkład dnia od 01.09.2021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1FB9">
        <w:rPr>
          <w:rFonts w:ascii="Arial" w:eastAsia="Arial" w:hAnsi="Arial" w:cs="Arial"/>
          <w:color w:val="000000"/>
          <w:sz w:val="24"/>
          <w:szCs w:val="24"/>
        </w:rPr>
        <w:t>(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7</w:t>
      </w:r>
      <w:r w:rsidR="00481FB9">
        <w:rPr>
          <w:rFonts w:ascii="Arial" w:eastAsia="Arial" w:hAnsi="Arial" w:cs="Arial"/>
          <w:color w:val="000000"/>
          <w:sz w:val="24"/>
          <w:szCs w:val="24"/>
        </w:rPr>
        <w:t>:00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-17.30</w:t>
      </w:r>
      <w:r w:rsidR="00481FB9">
        <w:rPr>
          <w:rFonts w:ascii="Arial" w:eastAsia="Arial" w:hAnsi="Arial" w:cs="Arial"/>
          <w:color w:val="000000"/>
          <w:sz w:val="24"/>
          <w:szCs w:val="24"/>
        </w:rPr>
        <w:t>).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79F8B3" w14:textId="64E59EEE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17/2021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31.08.2021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Przydział odzieży od 01.09.2021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r.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Uchylone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zarządzenie nr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 xml:space="preserve"> 10/2020</w:t>
      </w:r>
      <w:r w:rsidR="00481F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7392F32" w14:textId="41B2DF1E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18/2021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11.10.2021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Jednorazowe obniżenie stawki żywieniowej za XI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B89F1FE" w14:textId="6AFB5BA0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19/2021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19.10.2021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Inwentaryzacja 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>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623266" w14:textId="49BB6043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20/2021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29.11.2021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Zawieszenie zajęć w oddziale II w okresie 29.11.2021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226427C" w14:textId="61CCF7E4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21/2021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22.12.2021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Regulamin wynagradzania pracowników A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i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O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- aneks 6</w:t>
      </w:r>
      <w:r w:rsidR="00481FB9">
        <w:rPr>
          <w:rFonts w:ascii="Arial" w:eastAsia="Arial" w:hAnsi="Arial" w:cs="Arial"/>
          <w:color w:val="000000"/>
          <w:sz w:val="24"/>
          <w:szCs w:val="24"/>
        </w:rPr>
        <w:t>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  <w:t>Uchylony aneks 5</w:t>
      </w:r>
    </w:p>
    <w:p w14:paraId="1CABDE66" w14:textId="06E11D57" w:rsidR="00C854AA" w:rsidRP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22/2021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22.12.2021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Instrukcja inwentaryzacyjna</w:t>
      </w:r>
      <w:r w:rsidR="00481FB9">
        <w:rPr>
          <w:rFonts w:ascii="Arial" w:eastAsia="Arial" w:hAnsi="Arial" w:cs="Arial"/>
          <w:color w:val="000000"/>
          <w:sz w:val="24"/>
          <w:szCs w:val="24"/>
        </w:rPr>
        <w:t>.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7FBDB3" w14:textId="77777777" w:rsidR="00481FB9" w:rsidRDefault="00C854AA" w:rsidP="00481F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854AA">
        <w:rPr>
          <w:rFonts w:ascii="Arial" w:eastAsia="Arial" w:hAnsi="Arial" w:cs="Arial"/>
          <w:color w:val="000000"/>
          <w:sz w:val="24"/>
          <w:szCs w:val="24"/>
        </w:rPr>
        <w:t>23/2021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z dnia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22.12.2021</w:t>
      </w:r>
      <w:r w:rsidR="00481FB9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481FB9">
        <w:rPr>
          <w:rFonts w:ascii="Arial" w:eastAsia="Arial" w:hAnsi="Arial" w:cs="Arial"/>
          <w:color w:val="000000"/>
          <w:sz w:val="24"/>
          <w:szCs w:val="24"/>
        </w:rPr>
        <w:t>Stała komisja do spraw ustalenia szacunkowej wartości  rynkowej środków trwałych, wyposażenia oraz wartości niematerialnej w Przedszkolu nr 33</w:t>
      </w:r>
      <w:r w:rsidR="00481F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167FECB" w14:textId="6C180F23" w:rsidR="00481FB9" w:rsidRDefault="00A77FA3" w:rsidP="00481FB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719" w:firstLineChars="0" w:firstLine="0"/>
        <w:rPr>
          <w:rFonts w:ascii="Arial" w:eastAsia="Arial" w:hAnsi="Arial" w:cs="Arial"/>
          <w:color w:val="000000"/>
          <w:sz w:val="24"/>
          <w:szCs w:val="24"/>
        </w:rPr>
      </w:pPr>
      <w:r w:rsidRPr="00481FB9">
        <w:rPr>
          <w:rFonts w:cs="Calibri"/>
        </w:rPr>
        <w:t xml:space="preserve"> </w:t>
      </w:r>
    </w:p>
    <w:p w14:paraId="37AD4FD0" w14:textId="77777777" w:rsidR="00481FB9" w:rsidRPr="00481FB9" w:rsidRDefault="00481FB9" w:rsidP="00481FB9">
      <w:pPr>
        <w:ind w:left="0" w:hanging="2"/>
      </w:pPr>
    </w:p>
    <w:p w14:paraId="1E101B29" w14:textId="77777777" w:rsidR="00481FB9" w:rsidRPr="00481FB9" w:rsidRDefault="00481FB9" w:rsidP="00481FB9">
      <w:pPr>
        <w:ind w:left="0" w:hanging="2"/>
      </w:pPr>
    </w:p>
    <w:p w14:paraId="64A84A5E" w14:textId="77777777" w:rsidR="00481FB9" w:rsidRPr="00481FB9" w:rsidRDefault="00481FB9" w:rsidP="00481FB9">
      <w:pPr>
        <w:ind w:left="0" w:hanging="2"/>
      </w:pPr>
    </w:p>
    <w:p w14:paraId="70CF21DB" w14:textId="77777777" w:rsidR="00481FB9" w:rsidRPr="00481FB9" w:rsidRDefault="00481FB9" w:rsidP="00481FB9">
      <w:pPr>
        <w:ind w:left="0" w:hanging="2"/>
      </w:pPr>
    </w:p>
    <w:p w14:paraId="61634829" w14:textId="77777777" w:rsidR="00481FB9" w:rsidRPr="00481FB9" w:rsidRDefault="00481FB9" w:rsidP="00481FB9">
      <w:pPr>
        <w:ind w:left="0" w:hanging="2"/>
      </w:pPr>
    </w:p>
    <w:p w14:paraId="3E1B2941" w14:textId="77777777" w:rsidR="00481FB9" w:rsidRPr="00481FB9" w:rsidRDefault="00481FB9" w:rsidP="00481FB9">
      <w:pPr>
        <w:ind w:left="0" w:hanging="2"/>
      </w:pPr>
    </w:p>
    <w:p w14:paraId="32CB7188" w14:textId="77777777" w:rsidR="00481FB9" w:rsidRPr="00481FB9" w:rsidRDefault="00481FB9" w:rsidP="00481FB9">
      <w:pPr>
        <w:ind w:left="0" w:hanging="2"/>
      </w:pPr>
    </w:p>
    <w:p w14:paraId="46615E16" w14:textId="77777777" w:rsidR="00481FB9" w:rsidRPr="00481FB9" w:rsidRDefault="00481FB9" w:rsidP="00481FB9">
      <w:pPr>
        <w:ind w:left="0" w:hanging="2"/>
      </w:pPr>
    </w:p>
    <w:p w14:paraId="7209B43D" w14:textId="63C48711" w:rsidR="00CD7769" w:rsidRPr="00481FB9" w:rsidRDefault="00481FB9" w:rsidP="00031DAD">
      <w:pPr>
        <w:tabs>
          <w:tab w:val="left" w:pos="9252"/>
        </w:tabs>
        <w:ind w:left="0" w:hanging="2"/>
      </w:pPr>
      <w:r>
        <w:tab/>
      </w:r>
      <w:r>
        <w:tab/>
      </w:r>
    </w:p>
    <w:sectPr w:rsidR="00CD7769" w:rsidRPr="00481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76D5" w14:textId="77777777" w:rsidR="00C02552" w:rsidRDefault="00C025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864ADF" w14:textId="77777777" w:rsidR="00C02552" w:rsidRDefault="00C025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30F9" w14:textId="77777777" w:rsidR="00E60C91" w:rsidRDefault="00E60C9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2946" w14:textId="61FC1B86" w:rsidR="00CD7769" w:rsidRDefault="00CD7769" w:rsidP="00FB55F1">
    <w:pPr>
      <w:pBdr>
        <w:top w:val="single" w:sz="4" w:space="1" w:color="C0C0C0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rFonts w:cs="Calibri"/>
        <w:color w:val="000000"/>
      </w:rPr>
    </w:pPr>
  </w:p>
  <w:p w14:paraId="0B8D1F33" w14:textId="77777777" w:rsidR="00CD7769" w:rsidRDefault="00CD776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DADB" w14:textId="77777777" w:rsidR="00E60C91" w:rsidRDefault="00E60C91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D935" w14:textId="77777777" w:rsidR="00C02552" w:rsidRDefault="00C025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5FF952" w14:textId="77777777" w:rsidR="00C02552" w:rsidRDefault="00C025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BF75" w14:textId="77777777" w:rsidR="00E60C91" w:rsidRDefault="00E60C9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EC97" w14:textId="4D909BA6" w:rsidR="00CD7769" w:rsidRDefault="00CD7769" w:rsidP="00E60C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279" w14:textId="77777777" w:rsidR="00E60C91" w:rsidRDefault="00E60C91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7753C"/>
    <w:multiLevelType w:val="hybridMultilevel"/>
    <w:tmpl w:val="7B3AC5E8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24145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9"/>
    <w:rsid w:val="00031DAD"/>
    <w:rsid w:val="00031DC7"/>
    <w:rsid w:val="000B692C"/>
    <w:rsid w:val="001C5EE9"/>
    <w:rsid w:val="0022021D"/>
    <w:rsid w:val="00481FB9"/>
    <w:rsid w:val="004A1690"/>
    <w:rsid w:val="00680BD9"/>
    <w:rsid w:val="007348D8"/>
    <w:rsid w:val="00766DE5"/>
    <w:rsid w:val="00843851"/>
    <w:rsid w:val="00A77FA3"/>
    <w:rsid w:val="00AA3443"/>
    <w:rsid w:val="00C02552"/>
    <w:rsid w:val="00C6255D"/>
    <w:rsid w:val="00C854AA"/>
    <w:rsid w:val="00CB51BF"/>
    <w:rsid w:val="00CD7769"/>
    <w:rsid w:val="00D1279B"/>
    <w:rsid w:val="00E60C91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B904"/>
  <w15:docId w15:val="{21CA0C1A-2854-4700-AD6F-374A6E6D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xj9dpdt4tvaKgSXRV/rRDEmWg==">AMUW2mU5Uf1v2nd4jfat6+CrhyK3VaN8H/gStO/ePXGMEgcROhmKsb6vPBd73mahvbDFWXT7Bqr+OFOlXt90erlVSyw/0AVCx1B/uWfysvAo/0qNsrc8T5A=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C44F32CDA93498B38A21582851148" ma:contentTypeVersion="10" ma:contentTypeDescription="Utwórz nowy dokument." ma:contentTypeScope="" ma:versionID="868f77cad3c943648b4d2211f2afeb23">
  <xsd:schema xmlns:xsd="http://www.w3.org/2001/XMLSchema" xmlns:xs="http://www.w3.org/2001/XMLSchema" xmlns:p="http://schemas.microsoft.com/office/2006/metadata/properties" xmlns:ns3="ed282ade-cbcd-4fab-be19-625b04d5b033" targetNamespace="http://schemas.microsoft.com/office/2006/metadata/properties" ma:root="true" ma:fieldsID="c6bf7330f2b732680b7e16e123771e9a" ns3:_="">
    <xsd:import namespace="ed282ade-cbcd-4fab-be19-625b04d5b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2ade-cbcd-4fab-be19-625b04d5b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DB603-CB90-48F6-9F53-D8BAAAC07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2D061-EC69-4F1E-A376-75923A6F1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A8427D2-6FBB-4295-9D8A-C2837413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2ade-cbcd-4fab-be19-625b04d5b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36</vt:i4>
      </vt:variant>
    </vt:vector>
  </HeadingPairs>
  <TitlesOfParts>
    <vt:vector size="37" baseType="lpstr">
      <vt:lpstr>rejestr zarządzeń 2020</vt:lpstr>
      <vt:lpstr>Rejestr zarządzeń dyrektora Przedszkola numer 33 w Warszawie.</vt:lpstr>
      <vt:lpstr>Rok 2021:</vt:lpstr>
      <vt:lpstr>1/2021 z dnia 20.01.2021 -	 Zawieszenie zajęć w okresie: 21.09-29.01.2021 r.	</vt:lpstr>
      <vt:lpstr>2/2021 z dnia 25.01.2021 - Powołanie Komisji Rekrutacyjnej.	</vt:lpstr>
      <vt:lpstr>3/2021 z dnia 23.02.2021 - Regulamin zamówień publicznych poniżej 130 tysięcy zł</vt:lpstr>
      <vt:lpstr>4/2021 z dnia 24.02.2021 - Procedury bezpieczeństwa od nr 19 do 47.	</vt:lpstr>
      <vt:lpstr>5/2021 z dnia 25.02.2021 - Zasady ewakuacji osób niepełnosprawnych.	</vt:lpstr>
      <vt:lpstr>6/2021 z dnia 31.03.2021 - Ograniczenie pracy P33 od 26.03 do 18.04.2021 r.	</vt:lpstr>
      <vt:lpstr>7/2021 z dnia 31.03.2021 - Aktualizacja Kodeksu Etyki. Aktualizacja zarządzenia </vt:lpstr>
      <vt:lpstr>8/2021 z dnia 31.03.2021 - Powołanie pełnomocnika d.s. etyki i korupcji.	</vt:lpstr>
      <vt:lpstr>9/2021 z dnia 31.03.2021 - Procedura reagowania na zidentyfikowane przypadki nad</vt:lpstr>
      <vt:lpstr>10/2021 z dnia 05.04.2021 - Powołanie stałego zespołu Komisji do przeglądów BHP.</vt:lpstr>
      <vt:lpstr>11/2021 z dnia 06.04.2021 - Powołanie Koordynatora do spraw dostępności.	</vt:lpstr>
      <vt:lpstr>12/2021 z dnia 30.06.2021 - Dopuszczenie programów na 2021/2022.	</vt:lpstr>
      <vt:lpstr>13/2021 z dnia 02.07.2021 - Zdalne nauczanie: konsultacje dla rodziców od  IX 20</vt:lpstr>
      <vt:lpstr>14/2021 z dnia 03.07.2021 - Organizacja pracy od IX 2021 w czasie pandemii.	</vt:lpstr>
      <vt:lpstr>15/2021 z dnia 30.08.2021 - Jednorazowe obniżenie stawki żywieniowej za X 2021r.</vt:lpstr>
      <vt:lpstr>16/2021 z dnia 31.08.2021 - Ramowy rozkład dnia od 01.09.2021 r. (7:00-17.30).	</vt:lpstr>
      <vt:lpstr>17/2021 z dnia 31.08.2021 - Przydział odzieży od 01.09.2021 r. Uchylone zarządze</vt:lpstr>
      <vt:lpstr>18/2021 z dnia 11.10.2021 - Jednorazowe obniżenie stawki żywieniowej za XI 2021 </vt:lpstr>
      <vt:lpstr>19/2021 z dnia 19.10.2021 - Inwentaryzacja 2021.	</vt:lpstr>
      <vt:lpstr>20/2021 z dnia 29.11.2021 - Zawieszenie zajęć w oddziale II w okresie 29.11.2021</vt:lpstr>
      <vt:lpstr>21/2021 z dnia 22.12.2021 - Regulamin wynagradzania pracowników A i O - aneks 6.</vt:lpstr>
      <vt:lpstr>22/2021 z dnia 22.12.2021 - Instrukcja inwentaryzacyjna.	</vt:lpstr>
      <vt:lpstr>23/2021 z dnia 22.12.2021 - Stała komisja do spraw ustalenia szacunkowej wartośc</vt:lpstr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zarządzeń 2021</dc:title>
  <dc:creator>Iwona Zawiła-Urbanek</dc:creator>
  <cp:lastModifiedBy>Iwona Zawiła-Urbanek</cp:lastModifiedBy>
  <cp:revision>2</cp:revision>
  <cp:lastPrinted>2021-04-26T08:37:00Z</cp:lastPrinted>
  <dcterms:created xsi:type="dcterms:W3CDTF">2024-07-03T15:34:00Z</dcterms:created>
  <dcterms:modified xsi:type="dcterms:W3CDTF">2024-07-03T15:34:00Z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0x010100904C44F32CDA93498B38A21582851148</vt:lpwstr>
  </property>
</Properties>
</file>